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794C4" w14:textId="77777777" w:rsidR="003F103E" w:rsidRPr="003F103E" w:rsidRDefault="003F103E" w:rsidP="003F103E">
      <w:pPr>
        <w:spacing w:after="0" w:line="240" w:lineRule="auto"/>
        <w:ind w:firstLine="0"/>
        <w:jc w:val="center"/>
        <w:textAlignment w:val="baseline"/>
        <w:rPr>
          <w:rFonts w:ascii="Open Sans" w:eastAsia="Times New Roman" w:hAnsi="Open Sans" w:cs="Open Sans"/>
          <w:color w:val="111111"/>
        </w:rPr>
      </w:pPr>
      <w:r w:rsidRPr="003F103E">
        <w:rPr>
          <w:rFonts w:ascii="inherit" w:eastAsia="Times New Roman" w:hAnsi="inherit" w:cs="Arial"/>
          <w:color w:val="111111"/>
          <w:bdr w:val="none" w:sz="0" w:space="0" w:color="auto" w:frame="1"/>
        </w:rPr>
        <w:t>Call for IAS-Sponsored Session Proposals (</w:t>
      </w:r>
      <w:hyperlink r:id="rId4" w:tgtFrame="_blank" w:history="1">
        <w:r w:rsidRPr="003F103E">
          <w:rPr>
            <w:rFonts w:ascii="inherit" w:eastAsia="Times New Roman" w:hAnsi="inherit" w:cs="Arial"/>
            <w:color w:val="9A926D"/>
            <w:u w:val="single"/>
            <w:bdr w:val="none" w:sz="0" w:space="0" w:color="auto" w:frame="1"/>
          </w:rPr>
          <w:t>https://www.italianartsociety.org</w:t>
        </w:r>
      </w:hyperlink>
      <w:r w:rsidRPr="003F103E">
        <w:rPr>
          <w:rFonts w:ascii="inherit" w:eastAsia="Times New Roman" w:hAnsi="inherit" w:cs="Arial"/>
          <w:color w:val="111111"/>
          <w:bdr w:val="none" w:sz="0" w:space="0" w:color="auto" w:frame="1"/>
        </w:rPr>
        <w:t>)</w:t>
      </w:r>
      <w:r w:rsidRPr="003F103E">
        <w:rPr>
          <w:rFonts w:ascii="inherit" w:eastAsia="Times New Roman" w:hAnsi="inherit" w:cs="Arial"/>
          <w:color w:val="111111"/>
          <w:bdr w:val="none" w:sz="0" w:space="0" w:color="auto" w:frame="1"/>
        </w:rPr>
        <w:br/>
        <w:t>Renaissance Society of America (</w:t>
      </w:r>
      <w:hyperlink r:id="rId5" w:tgtFrame="_blank" w:history="1">
        <w:r w:rsidRPr="003F103E">
          <w:rPr>
            <w:rFonts w:ascii="inherit" w:eastAsia="Times New Roman" w:hAnsi="inherit" w:cs="Arial"/>
            <w:color w:val="9A926D"/>
            <w:u w:val="single"/>
            <w:bdr w:val="none" w:sz="0" w:space="0" w:color="auto" w:frame="1"/>
          </w:rPr>
          <w:t>https://www.rsa.org</w:t>
        </w:r>
      </w:hyperlink>
      <w:r w:rsidRPr="003F103E">
        <w:rPr>
          <w:rFonts w:ascii="inherit" w:eastAsia="Times New Roman" w:hAnsi="inherit" w:cs="Arial"/>
          <w:color w:val="111111"/>
          <w:bdr w:val="none" w:sz="0" w:space="0" w:color="auto" w:frame="1"/>
        </w:rPr>
        <w:t>)</w:t>
      </w:r>
      <w:r w:rsidRPr="003F103E">
        <w:rPr>
          <w:rFonts w:ascii="inherit" w:eastAsia="Times New Roman" w:hAnsi="inherit" w:cs="Arial"/>
          <w:color w:val="111111"/>
          <w:bdr w:val="none" w:sz="0" w:space="0" w:color="auto" w:frame="1"/>
        </w:rPr>
        <w:br/>
        <w:t>30 March - 2 April 2022</w:t>
      </w:r>
      <w:r w:rsidRPr="003F103E">
        <w:rPr>
          <w:rFonts w:ascii="inherit" w:eastAsia="Times New Roman" w:hAnsi="inherit" w:cs="Arial"/>
          <w:color w:val="111111"/>
          <w:bdr w:val="none" w:sz="0" w:space="0" w:color="auto" w:frame="1"/>
        </w:rPr>
        <w:br/>
        <w:t>Convention Center, Dublin, Ireland (</w:t>
      </w:r>
      <w:hyperlink r:id="rId6" w:tgtFrame="_blank" w:history="1">
        <w:r w:rsidRPr="003F103E">
          <w:rPr>
            <w:rFonts w:ascii="inherit" w:eastAsia="Times New Roman" w:hAnsi="inherit" w:cs="Arial"/>
            <w:color w:val="9A926D"/>
            <w:u w:val="single"/>
            <w:bdr w:val="none" w:sz="0" w:space="0" w:color="auto" w:frame="1"/>
          </w:rPr>
          <w:t>https://www.theccd.ie</w:t>
        </w:r>
      </w:hyperlink>
      <w:r w:rsidRPr="003F103E">
        <w:rPr>
          <w:rFonts w:ascii="inherit" w:eastAsia="Times New Roman" w:hAnsi="inherit" w:cs="Arial"/>
          <w:color w:val="111111"/>
          <w:bdr w:val="none" w:sz="0" w:space="0" w:color="auto" w:frame="1"/>
        </w:rPr>
        <w:t>)</w:t>
      </w:r>
    </w:p>
    <w:p w14:paraId="1422FCE5" w14:textId="77777777" w:rsidR="003F103E" w:rsidRPr="003F103E" w:rsidRDefault="003F103E" w:rsidP="003F103E">
      <w:pPr>
        <w:spacing w:after="0" w:line="240" w:lineRule="auto"/>
        <w:ind w:firstLine="0"/>
        <w:rPr>
          <w:rFonts w:ascii="Times New Roman" w:eastAsia="Times New Roman" w:hAnsi="Times New Roman" w:cs="Times New Roman"/>
        </w:rPr>
      </w:pPr>
      <w:r w:rsidRPr="003F103E">
        <w:rPr>
          <w:rFonts w:ascii="Open Sans" w:eastAsia="Times New Roman" w:hAnsi="Open Sans" w:cs="Open Sans"/>
          <w:color w:val="111111"/>
          <w:shd w:val="clear" w:color="auto" w:fill="FFFFFF"/>
        </w:rPr>
        <w:t>  </w:t>
      </w:r>
    </w:p>
    <w:p w14:paraId="1D4CA0EE" w14:textId="77777777" w:rsidR="003F103E" w:rsidRPr="003F103E" w:rsidRDefault="003F103E" w:rsidP="003F103E">
      <w:pPr>
        <w:spacing w:after="0" w:line="360" w:lineRule="atLeast"/>
        <w:ind w:firstLine="0"/>
        <w:rPr>
          <w:rFonts w:ascii="Open Sans" w:eastAsia="Times New Roman" w:hAnsi="Open Sans" w:cs="Open Sans"/>
          <w:color w:val="111111"/>
        </w:rPr>
      </w:pPr>
      <w:r w:rsidRPr="003F103E">
        <w:rPr>
          <w:rFonts w:ascii="Arial" w:eastAsia="Times New Roman" w:hAnsi="Arial" w:cs="Arial"/>
          <w:color w:val="111111"/>
          <w:bdr w:val="none" w:sz="0" w:space="0" w:color="auto" w:frame="1"/>
        </w:rPr>
        <w:t>The IAS will sponsor up to four sessions at the annual conference of the Renaissance Society of America (RSA) in Dublin, Ireland, 30 March - 2 April 2022. Sessions typically consist of three 20-minute papers. IAS members interested in putting together a panel or linked panels on any topic of Italian Art ca.1300-1650 should send a brief abstract (150 words max) with session title(s) of less than 15 words each, five keywords, name/s of organizer(s)/chair(s) with email addresses and affiliations, a short list of potential or desired speakers (they need not be confirmed), and a one-page CV. All participants must be members of both RSA and IAS.</w:t>
      </w:r>
      <w:r w:rsidRPr="003F103E">
        <w:rPr>
          <w:rFonts w:ascii="Arial" w:eastAsia="Times New Roman" w:hAnsi="Arial" w:cs="Arial"/>
          <w:color w:val="111111"/>
          <w:bdr w:val="none" w:sz="0" w:space="0" w:color="auto" w:frame="1"/>
        </w:rPr>
        <w:br/>
        <w:t> </w:t>
      </w:r>
      <w:r w:rsidRPr="003F103E">
        <w:rPr>
          <w:rFonts w:ascii="Arial" w:eastAsia="Times New Roman" w:hAnsi="Arial" w:cs="Arial"/>
          <w:color w:val="111111"/>
          <w:bdr w:val="none" w:sz="0" w:space="0" w:color="auto" w:frame="1"/>
        </w:rPr>
        <w:br/>
        <w:t>The deadline for submission to the IAS is 15 July 2021.</w:t>
      </w:r>
      <w:r w:rsidRPr="003F103E">
        <w:rPr>
          <w:rFonts w:ascii="Arial" w:eastAsia="Times New Roman" w:hAnsi="Arial" w:cs="Arial"/>
          <w:color w:val="111111"/>
          <w:bdr w:val="none" w:sz="0" w:space="0" w:color="auto" w:frame="1"/>
        </w:rPr>
        <w:br/>
        <w:t>Online submission: </w:t>
      </w:r>
      <w:hyperlink r:id="rId7" w:tgtFrame="_blank" w:history="1">
        <w:r w:rsidRPr="003F103E">
          <w:rPr>
            <w:rFonts w:ascii="inherit" w:eastAsia="Times New Roman" w:hAnsi="inherit" w:cs="Arial"/>
            <w:color w:val="9A926D"/>
            <w:u w:val="single"/>
            <w:bdr w:val="none" w:sz="0" w:space="0" w:color="auto" w:frame="1"/>
          </w:rPr>
          <w:t>https://www.italianartsociety.org/conferences-lectures/rsa/</w:t>
        </w:r>
      </w:hyperlink>
      <w:r w:rsidRPr="003F103E">
        <w:rPr>
          <w:rFonts w:ascii="Arial" w:eastAsia="Times New Roman" w:hAnsi="Arial" w:cs="Arial"/>
          <w:color w:val="111111"/>
          <w:bdr w:val="none" w:sz="0" w:space="0" w:color="auto" w:frame="1"/>
        </w:rPr>
        <w:br/>
        <w:t>For any questions contact </w:t>
      </w:r>
      <w:hyperlink r:id="rId8" w:tgtFrame="_blank" w:history="1">
        <w:r w:rsidRPr="003F103E">
          <w:rPr>
            <w:rFonts w:ascii="inherit" w:eastAsia="Times New Roman" w:hAnsi="inherit" w:cs="Arial"/>
            <w:color w:val="9A926D"/>
            <w:u w:val="single"/>
            <w:bdr w:val="none" w:sz="0" w:space="0" w:color="auto" w:frame="1"/>
          </w:rPr>
          <w:t>programs@italianartsociety.org</w:t>
        </w:r>
      </w:hyperlink>
      <w:r w:rsidRPr="003F103E">
        <w:rPr>
          <w:rFonts w:ascii="Arial" w:eastAsia="Times New Roman" w:hAnsi="Arial" w:cs="Arial"/>
          <w:color w:val="111111"/>
          <w:bdr w:val="none" w:sz="0" w:space="0" w:color="auto" w:frame="1"/>
        </w:rPr>
        <w:t>.</w:t>
      </w:r>
    </w:p>
    <w:p w14:paraId="58D81DE9" w14:textId="77777777" w:rsidR="00102050" w:rsidRDefault="003F103E"/>
    <w:sectPr w:rsidR="00102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3E"/>
    <w:rsid w:val="00065FB8"/>
    <w:rsid w:val="003F103E"/>
    <w:rsid w:val="00402CEA"/>
    <w:rsid w:val="00E8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956C23"/>
  <w15:chartTrackingRefBased/>
  <w15:docId w15:val="{5B12BD3B-358C-B441-8194-00D52363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20" w:line="480" w:lineRule="auto"/>
        <w:ind w:firstLine="70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F103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F103E"/>
  </w:style>
  <w:style w:type="paragraph" w:customStyle="1" w:styleId="xyiv6179310923msonormal">
    <w:name w:val="x_yiv6179310923msonormal"/>
    <w:basedOn w:val="Normal"/>
    <w:rsid w:val="003F103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s@italianartsociety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talianartsociety.us3.list-manage.com/track/click?u=374ea92a782ca33eafab270cc&amp;id=24e04f86dc&amp;e=40bf08ab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alianartsociety.us3.list-manage.com/track/click?u=374ea92a782ca33eafab270cc&amp;id=3cff36108c&amp;e=40bf08ab81" TargetMode="External"/><Relationship Id="rId5" Type="http://schemas.openxmlformats.org/officeDocument/2006/relationships/hyperlink" Target="https://italianartsociety.us3.list-manage.com/track/click?u=374ea92a782ca33eafab270cc&amp;id=51e1b88689&amp;e=40bf08ab8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talianartsociety.us3.list-manage.com/track/click?u=374ea92a782ca33eafab270cc&amp;id=75e0e4ba6e&amp;e=40bf08ab8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Baskins, Cristelle</dc:creator>
  <cp:keywords/>
  <dc:description/>
  <cp:lastModifiedBy>Baskins, Cristelle</cp:lastModifiedBy>
  <cp:revision>1</cp:revision>
  <dcterms:created xsi:type="dcterms:W3CDTF">2021-06-13T00:03:00Z</dcterms:created>
  <dcterms:modified xsi:type="dcterms:W3CDTF">2021-06-13T00:04:00Z</dcterms:modified>
</cp:coreProperties>
</file>